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F7" w:rsidRPr="00F11AF7" w:rsidRDefault="00655842" w:rsidP="00BF037C">
      <w:pPr>
        <w:jc w:val="center"/>
        <w:rPr>
          <w:rFonts w:cstheme="minorHAnsi"/>
          <w:b/>
        </w:rPr>
      </w:pPr>
      <w:r w:rsidRPr="00BF037C">
        <w:rPr>
          <w:rFonts w:cstheme="minorHAnsi"/>
          <w:b/>
        </w:rPr>
        <w:t>OGŁOSZENIE</w:t>
      </w:r>
    </w:p>
    <w:p w:rsidR="00655842" w:rsidRPr="00BF037C" w:rsidRDefault="00655842" w:rsidP="00BF037C">
      <w:pPr>
        <w:jc w:val="center"/>
        <w:rPr>
          <w:rFonts w:cstheme="minorHAnsi"/>
          <w:b/>
        </w:rPr>
      </w:pPr>
      <w:r w:rsidRPr="00BF037C">
        <w:rPr>
          <w:rFonts w:cstheme="minorHAnsi"/>
          <w:b/>
        </w:rPr>
        <w:t xml:space="preserve">Urząd Gminy w Kołbieli </w:t>
      </w:r>
      <w:bookmarkStart w:id="0" w:name="_Hlk121478226"/>
      <w:r w:rsidR="00240FF7">
        <w:rPr>
          <w:rFonts w:cstheme="minorHAnsi"/>
          <w:b/>
        </w:rPr>
        <w:t>poszukuje kandydata</w:t>
      </w:r>
      <w:r w:rsidR="00490AE2" w:rsidRPr="00BF037C">
        <w:rPr>
          <w:rFonts w:cstheme="minorHAnsi"/>
          <w:b/>
        </w:rPr>
        <w:t xml:space="preserve"> na stanowisko</w:t>
      </w:r>
    </w:p>
    <w:p w:rsidR="00DE18E4" w:rsidRPr="00BF037C" w:rsidRDefault="00305112" w:rsidP="00BF037C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Robotnik </w:t>
      </w:r>
      <w:r w:rsidR="00655842" w:rsidRPr="00BF037C">
        <w:rPr>
          <w:rFonts w:cstheme="minorHAnsi"/>
          <w:b/>
          <w:u w:val="single"/>
        </w:rPr>
        <w:t>G</w:t>
      </w:r>
      <w:r w:rsidR="00F11AF7" w:rsidRPr="00BF037C">
        <w:rPr>
          <w:rFonts w:cstheme="minorHAnsi"/>
          <w:b/>
          <w:u w:val="single"/>
        </w:rPr>
        <w:t>ospodarczy</w:t>
      </w:r>
      <w:bookmarkEnd w:id="0"/>
    </w:p>
    <w:p w:rsidR="00DE18E4" w:rsidRPr="00BF037C" w:rsidRDefault="00DE18E4" w:rsidP="00DE18E4">
      <w:pPr>
        <w:rPr>
          <w:b/>
        </w:rPr>
      </w:pPr>
      <w:r w:rsidRPr="00BF037C">
        <w:rPr>
          <w:b/>
        </w:rPr>
        <w:t>Wymagania niezbędne:</w:t>
      </w:r>
    </w:p>
    <w:p w:rsidR="00DE18E4" w:rsidRDefault="00DE18E4" w:rsidP="00DE18E4">
      <w:pPr>
        <w:pStyle w:val="Akapitzlist"/>
        <w:numPr>
          <w:ilvl w:val="0"/>
          <w:numId w:val="1"/>
        </w:numPr>
      </w:pPr>
      <w:r w:rsidRPr="00BF037C">
        <w:t xml:space="preserve">Wykształcenie minimum </w:t>
      </w:r>
      <w:r w:rsidR="00655842" w:rsidRPr="00BF037C">
        <w:t>podstawowe</w:t>
      </w:r>
      <w:r w:rsidR="000402DB" w:rsidRPr="00BF037C">
        <w:t>.</w:t>
      </w:r>
    </w:p>
    <w:p w:rsidR="002A6661" w:rsidRPr="00BF037C" w:rsidRDefault="002A6661" w:rsidP="002A6661">
      <w:pPr>
        <w:pStyle w:val="Akapitzlist"/>
        <w:numPr>
          <w:ilvl w:val="0"/>
          <w:numId w:val="1"/>
        </w:numPr>
      </w:pPr>
      <w:r w:rsidRPr="00BF037C">
        <w:t>Prawo jazdy kat. B.</w:t>
      </w:r>
    </w:p>
    <w:p w:rsidR="00FC766D" w:rsidRDefault="00FC766D" w:rsidP="00DE18E4">
      <w:pPr>
        <w:pStyle w:val="Akapitzlist"/>
        <w:numPr>
          <w:ilvl w:val="0"/>
          <w:numId w:val="1"/>
        </w:numPr>
      </w:pPr>
      <w:r w:rsidRPr="00BF037C">
        <w:t>Stan zdr</w:t>
      </w:r>
      <w:r w:rsidR="00655842" w:rsidRPr="00BF037C">
        <w:t>owia pozwalający na pracę na określonym</w:t>
      </w:r>
      <w:r w:rsidRPr="00BF037C">
        <w:t xml:space="preserve"> stanowisku</w:t>
      </w:r>
      <w:r w:rsidR="002A6661">
        <w:t>.</w:t>
      </w:r>
    </w:p>
    <w:p w:rsidR="00FC766D" w:rsidRPr="00BF037C" w:rsidRDefault="00FC766D" w:rsidP="00FC766D">
      <w:pPr>
        <w:rPr>
          <w:b/>
        </w:rPr>
      </w:pPr>
      <w:r w:rsidRPr="00BF037C">
        <w:rPr>
          <w:b/>
        </w:rPr>
        <w:t>W</w:t>
      </w:r>
      <w:r w:rsidR="000402DB" w:rsidRPr="00BF037C">
        <w:rPr>
          <w:b/>
        </w:rPr>
        <w:t>arunki z</w:t>
      </w:r>
      <w:r w:rsidRPr="00BF037C">
        <w:rPr>
          <w:b/>
        </w:rPr>
        <w:t>atrudnienia:</w:t>
      </w:r>
    </w:p>
    <w:p w:rsidR="000A631D" w:rsidRDefault="000A631D" w:rsidP="00FC766D">
      <w:pPr>
        <w:pStyle w:val="Akapitzlist"/>
        <w:numPr>
          <w:ilvl w:val="0"/>
          <w:numId w:val="2"/>
        </w:numPr>
      </w:pPr>
      <w:r>
        <w:t>Umowa</w:t>
      </w:r>
      <w:r w:rsidR="008951D3">
        <w:t xml:space="preserve"> o pracę na zastępstwo, na czas nieobecności zastępowanego pracownika.</w:t>
      </w:r>
    </w:p>
    <w:p w:rsidR="00FC766D" w:rsidRPr="00BF037C" w:rsidRDefault="000402DB" w:rsidP="00FC766D">
      <w:pPr>
        <w:pStyle w:val="Akapitzlist"/>
        <w:numPr>
          <w:ilvl w:val="0"/>
          <w:numId w:val="2"/>
        </w:numPr>
      </w:pPr>
      <w:r w:rsidRPr="00BF037C">
        <w:t>Praca na terenie G</w:t>
      </w:r>
      <w:r w:rsidR="00FC766D" w:rsidRPr="00BF037C">
        <w:t>miny Kołbiel</w:t>
      </w:r>
      <w:r w:rsidR="00F11AF7" w:rsidRPr="00BF037C">
        <w:t>.</w:t>
      </w:r>
    </w:p>
    <w:p w:rsidR="00FC766D" w:rsidRPr="00BF037C" w:rsidRDefault="00FC766D" w:rsidP="00FC766D">
      <w:pPr>
        <w:pStyle w:val="Akapitzlist"/>
        <w:numPr>
          <w:ilvl w:val="0"/>
          <w:numId w:val="2"/>
        </w:numPr>
      </w:pPr>
      <w:r w:rsidRPr="00BF037C">
        <w:t>Wymiar pracy: 1 etat</w:t>
      </w:r>
      <w:r w:rsidR="00F11AF7" w:rsidRPr="00BF037C">
        <w:t>.</w:t>
      </w:r>
    </w:p>
    <w:p w:rsidR="00FC766D" w:rsidRPr="00BF037C" w:rsidRDefault="00FC766D" w:rsidP="00FC766D">
      <w:pPr>
        <w:pStyle w:val="Akapitzlist"/>
        <w:numPr>
          <w:ilvl w:val="0"/>
          <w:numId w:val="2"/>
        </w:numPr>
      </w:pPr>
      <w:r w:rsidRPr="00BF037C">
        <w:t>Wysiłek fizyczny</w:t>
      </w:r>
      <w:r w:rsidR="00F11AF7" w:rsidRPr="00BF037C">
        <w:t>.</w:t>
      </w:r>
    </w:p>
    <w:p w:rsidR="00FC766D" w:rsidRPr="00BF037C" w:rsidRDefault="00FC766D" w:rsidP="00FC766D">
      <w:pPr>
        <w:pStyle w:val="Akapitzlist"/>
        <w:numPr>
          <w:ilvl w:val="0"/>
          <w:numId w:val="2"/>
        </w:numPr>
      </w:pPr>
      <w:r w:rsidRPr="00BF037C">
        <w:t>Praca w zespole.</w:t>
      </w:r>
    </w:p>
    <w:p w:rsidR="00B27659" w:rsidRPr="00BF037C" w:rsidRDefault="00B27659" w:rsidP="00B27659">
      <w:pPr>
        <w:rPr>
          <w:b/>
        </w:rPr>
      </w:pPr>
      <w:r w:rsidRPr="00BF037C">
        <w:rPr>
          <w:b/>
        </w:rPr>
        <w:t xml:space="preserve">Zakres zadań </w:t>
      </w:r>
      <w:r w:rsidR="00785A2A" w:rsidRPr="00BF037C">
        <w:rPr>
          <w:b/>
        </w:rPr>
        <w:t>wykonywanych na stanowisku:</w:t>
      </w:r>
    </w:p>
    <w:p w:rsidR="00785A2A" w:rsidRPr="00BF037C" w:rsidRDefault="00785A2A" w:rsidP="00785A2A">
      <w:pPr>
        <w:pStyle w:val="Akapitzlist"/>
        <w:numPr>
          <w:ilvl w:val="0"/>
          <w:numId w:val="3"/>
        </w:numPr>
      </w:pPr>
      <w:r w:rsidRPr="00BF037C">
        <w:t>Wykonywanie wszelkiego rodzaju prac gospodarc</w:t>
      </w:r>
      <w:r w:rsidR="003C43FD" w:rsidRPr="00BF037C">
        <w:t>zych i porządkowych na terenie G</w:t>
      </w:r>
      <w:r w:rsidRPr="00BF037C">
        <w:t>miny Kołbiel</w:t>
      </w:r>
      <w:r w:rsidR="00F11AF7" w:rsidRPr="00BF037C">
        <w:t>.</w:t>
      </w:r>
    </w:p>
    <w:p w:rsidR="00785A2A" w:rsidRPr="00BF037C" w:rsidRDefault="00152672" w:rsidP="00785A2A">
      <w:pPr>
        <w:pStyle w:val="Akapitzlist"/>
        <w:numPr>
          <w:ilvl w:val="0"/>
          <w:numId w:val="3"/>
        </w:numPr>
      </w:pPr>
      <w:r>
        <w:t>Wykonywanie innych zadań zleconych przez Wójta Gminy Kołbiel.</w:t>
      </w:r>
    </w:p>
    <w:p w:rsidR="003C43FD" w:rsidRPr="00BF037C" w:rsidRDefault="00785A2A" w:rsidP="00785A2A">
      <w:pPr>
        <w:rPr>
          <w:b/>
        </w:rPr>
      </w:pPr>
      <w:r w:rsidRPr="00BF037C">
        <w:rPr>
          <w:b/>
        </w:rPr>
        <w:t>Wymagane dokumenty:</w:t>
      </w:r>
    </w:p>
    <w:p w:rsidR="000A631D" w:rsidRPr="000A631D" w:rsidRDefault="003C43FD" w:rsidP="000A631D">
      <w:pPr>
        <w:pStyle w:val="Akapitzlist"/>
        <w:numPr>
          <w:ilvl w:val="0"/>
          <w:numId w:val="8"/>
        </w:numPr>
      </w:pPr>
      <w:r w:rsidRPr="00BF037C">
        <w:t>Życiorys (CV)</w:t>
      </w:r>
      <w:r w:rsidR="00F11AF7" w:rsidRPr="00BF037C">
        <w:t>.</w:t>
      </w:r>
      <w:r w:rsidR="000A631D">
        <w:t xml:space="preserve"> </w:t>
      </w:r>
      <w:r w:rsidR="000A631D" w:rsidRPr="000A631D">
        <w:t>W przypadku zainteresowania udziałem w obecnym procesie rekrutacji prosimy o zamieszczenie w swoim CV klauzuli o treści:</w:t>
      </w:r>
    </w:p>
    <w:p w:rsidR="003C43FD" w:rsidRPr="00BF037C" w:rsidRDefault="000A631D" w:rsidP="000A631D">
      <w:pPr>
        <w:pStyle w:val="Akapitzlist"/>
      </w:pPr>
      <w:r w:rsidRPr="000A631D">
        <w:t>„Zapoznałem się z treścią klauzuli informacyjnej zawartej w treści ogłoszenia o pracę. Wyrażam zgodę na przetwarzanie moich danych osobowych wskazanych w CV oraz załączonych dokumentach aplikacyjnych w tym danych wrażliwych przez Gminę Kołbiel, na potrzeby obecnego procesu rekrutacji.”</w:t>
      </w:r>
    </w:p>
    <w:p w:rsidR="003C43FD" w:rsidRPr="00BF037C" w:rsidRDefault="003C43FD" w:rsidP="003C43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037C">
        <w:rPr>
          <w:rFonts w:eastAsia="Times New Roman" w:cstheme="minorHAnsi"/>
          <w:lang w:eastAsia="pl-PL"/>
        </w:rPr>
        <w:t>Kserokopie dokumentów potwierdz</w:t>
      </w:r>
      <w:r w:rsidR="00F11AF7" w:rsidRPr="00BF037C">
        <w:rPr>
          <w:rFonts w:eastAsia="Times New Roman" w:cstheme="minorHAnsi"/>
          <w:lang w:eastAsia="pl-PL"/>
        </w:rPr>
        <w:t>ających posiadane wykształcenie.</w:t>
      </w:r>
    </w:p>
    <w:p w:rsidR="003C43FD" w:rsidRPr="00BF037C" w:rsidRDefault="003C43FD" w:rsidP="003C43FD">
      <w:pPr>
        <w:pStyle w:val="Akapitzlist"/>
        <w:numPr>
          <w:ilvl w:val="0"/>
          <w:numId w:val="8"/>
        </w:numPr>
        <w:rPr>
          <w:rFonts w:cstheme="minorHAnsi"/>
        </w:rPr>
      </w:pPr>
      <w:r w:rsidRPr="00BF037C">
        <w:rPr>
          <w:rFonts w:eastAsia="Times New Roman" w:cstheme="minorHAnsi"/>
          <w:lang w:eastAsia="pl-PL"/>
        </w:rPr>
        <w:t>Kserokopie dokumen</w:t>
      </w:r>
      <w:r w:rsidR="000A631D">
        <w:rPr>
          <w:rFonts w:eastAsia="Times New Roman" w:cstheme="minorHAnsi"/>
          <w:lang w:eastAsia="pl-PL"/>
        </w:rPr>
        <w:t>tów potwierdzających staż pracy.</w:t>
      </w:r>
    </w:p>
    <w:p w:rsidR="003C43FD" w:rsidRPr="00BF037C" w:rsidRDefault="003C43FD" w:rsidP="003C43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037C">
        <w:rPr>
          <w:rFonts w:eastAsia="Times New Roman" w:cstheme="minorHAnsi"/>
          <w:lang w:eastAsia="pl-PL"/>
        </w:rPr>
        <w:t>Oświadczenie kandydata o wyrażeniu zgody na</w:t>
      </w:r>
      <w:r w:rsidR="00E76DBA" w:rsidRPr="00BF037C">
        <w:rPr>
          <w:rFonts w:eastAsia="Times New Roman" w:cstheme="minorHAnsi"/>
          <w:lang w:eastAsia="pl-PL"/>
        </w:rPr>
        <w:t xml:space="preserve"> przetwarzanie danych osobowych.</w:t>
      </w:r>
    </w:p>
    <w:p w:rsidR="004D5818" w:rsidRPr="00BF037C" w:rsidRDefault="00663A44" w:rsidP="003C43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5" w:history="1">
        <w:r w:rsidR="004D5818" w:rsidRPr="00BF037C">
          <w:rPr>
            <w:rStyle w:val="Hipercze"/>
            <w:color w:val="auto"/>
            <w:u w:val="none"/>
          </w:rPr>
          <w:t>Oświadczenie kandydata stwierdzające, iż nie był skazany prawomocnym wyrokiem sądu za umyślne przestępstwo ścigane z oskarżenia publicznego lub umyślne przestę</w:t>
        </w:r>
        <w:bookmarkStart w:id="1" w:name="_GoBack"/>
        <w:bookmarkEnd w:id="1"/>
        <w:r w:rsidR="004D5818" w:rsidRPr="00BF037C">
          <w:rPr>
            <w:rStyle w:val="Hipercze"/>
            <w:color w:val="auto"/>
            <w:u w:val="none"/>
          </w:rPr>
          <w:t>pstwo skarbowe</w:t>
        </w:r>
      </w:hyperlink>
    </w:p>
    <w:p w:rsidR="004D5818" w:rsidRPr="00BF037C" w:rsidRDefault="00663A44" w:rsidP="003C43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6" w:history="1">
        <w:r w:rsidR="004D5818" w:rsidRPr="00BF037C">
          <w:rPr>
            <w:rStyle w:val="Hipercze"/>
            <w:color w:val="auto"/>
            <w:u w:val="none"/>
          </w:rPr>
          <w:t>Oświadczenie kandydata stwierdzające, iż posiada pełną zdolność do czynności prawnych oraz korzysta z pełni praw publicznych</w:t>
        </w:r>
      </w:hyperlink>
      <w:r w:rsidR="00272F21">
        <w:rPr>
          <w:rStyle w:val="Hipercze"/>
          <w:color w:val="auto"/>
          <w:u w:val="none"/>
        </w:rPr>
        <w:t>.</w:t>
      </w:r>
    </w:p>
    <w:p w:rsidR="00785A2A" w:rsidRPr="004350F6" w:rsidRDefault="00663A44" w:rsidP="004350F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7" w:history="1">
        <w:r w:rsidR="004D5818" w:rsidRPr="00BF037C">
          <w:rPr>
            <w:rStyle w:val="Hipercze"/>
            <w:color w:val="auto"/>
            <w:u w:val="none"/>
          </w:rPr>
          <w:t>Oświadczenie kandydata o posiadaniu obywatelstwa polskiego / Oświadczenie o nieposzlakowanej opinii</w:t>
        </w:r>
        <w:r w:rsidR="00272F21">
          <w:rPr>
            <w:rStyle w:val="Hipercze"/>
            <w:color w:val="auto"/>
            <w:u w:val="none"/>
          </w:rPr>
          <w:t>.</w:t>
        </w:r>
        <w:r w:rsidR="004D5818" w:rsidRPr="00BF037C">
          <w:rPr>
            <w:rStyle w:val="Hipercze"/>
            <w:color w:val="auto"/>
            <w:u w:val="none"/>
          </w:rPr>
          <w:t> </w:t>
        </w:r>
      </w:hyperlink>
    </w:p>
    <w:p w:rsidR="000A631D" w:rsidRDefault="000402DB" w:rsidP="000A631D">
      <w:pPr>
        <w:rPr>
          <w:b/>
        </w:rPr>
      </w:pPr>
      <w:r w:rsidRPr="000A631D">
        <w:rPr>
          <w:b/>
        </w:rPr>
        <w:t xml:space="preserve">Sposób, termin </w:t>
      </w:r>
      <w:r w:rsidR="000A631D">
        <w:rPr>
          <w:b/>
        </w:rPr>
        <w:t>i miejsce składania dokumentów</w:t>
      </w:r>
    </w:p>
    <w:p w:rsidR="00BF037C" w:rsidRPr="000A631D" w:rsidRDefault="000402DB" w:rsidP="007B50D7">
      <w:pPr>
        <w:jc w:val="both"/>
        <w:rPr>
          <w:rStyle w:val="Pogrubienie"/>
          <w:bCs w:val="0"/>
        </w:rPr>
      </w:pPr>
      <w:r w:rsidRPr="00BF037C">
        <w:rPr>
          <w:rStyle w:val="Pogrubienie"/>
          <w:rFonts w:cstheme="minorHAnsi"/>
          <w:b w:val="0"/>
        </w:rPr>
        <w:t xml:space="preserve">Wymagane dokumenty aplikacyjne należy składać </w:t>
      </w:r>
      <w:r w:rsidR="000A631D" w:rsidRPr="00663A44">
        <w:rPr>
          <w:rStyle w:val="Pogrubienie"/>
          <w:rFonts w:cstheme="minorHAnsi"/>
          <w:b w:val="0"/>
          <w:u w:val="single"/>
        </w:rPr>
        <w:t>do 20 września 2023 r. do godz. 16.00</w:t>
      </w:r>
      <w:r w:rsidR="000A631D">
        <w:rPr>
          <w:rStyle w:val="Pogrubienie"/>
          <w:rFonts w:cstheme="minorHAnsi"/>
          <w:b w:val="0"/>
        </w:rPr>
        <w:t xml:space="preserve"> </w:t>
      </w:r>
      <w:r w:rsidRPr="00BF037C">
        <w:rPr>
          <w:rStyle w:val="Pogrubienie"/>
          <w:rFonts w:cstheme="minorHAnsi"/>
          <w:b w:val="0"/>
        </w:rPr>
        <w:t>w siedzibie Urzędu</w:t>
      </w:r>
      <w:r w:rsidR="00BF037C" w:rsidRPr="00BF037C">
        <w:rPr>
          <w:rStyle w:val="Pogrubienie"/>
          <w:rFonts w:cstheme="minorHAnsi"/>
          <w:b w:val="0"/>
        </w:rPr>
        <w:t xml:space="preserve"> Gminy w Kołbieli – sekretariat </w:t>
      </w:r>
      <w:r w:rsidR="00BF037C">
        <w:rPr>
          <w:rStyle w:val="Pogrubienie"/>
          <w:rFonts w:cstheme="minorHAnsi"/>
          <w:b w:val="0"/>
        </w:rPr>
        <w:t xml:space="preserve"> </w:t>
      </w:r>
      <w:r w:rsidRPr="00152672">
        <w:rPr>
          <w:rStyle w:val="Pogrubienie"/>
          <w:rFonts w:cstheme="minorHAnsi"/>
          <w:b w:val="0"/>
        </w:rPr>
        <w:t xml:space="preserve">pok. nr 14 lub przesłać za pośrednictwem poczty na adres: Urząd Gminy, ul. Szkolna 1, 05-340 Kołbiel </w:t>
      </w:r>
      <w:r w:rsidR="007B50D7">
        <w:t>(decyduje data wpływu do Urzędu).</w:t>
      </w:r>
    </w:p>
    <w:p w:rsidR="00BF037C" w:rsidRPr="00BF037C" w:rsidRDefault="00BF037C" w:rsidP="00BF037C">
      <w:pPr>
        <w:pStyle w:val="Akapitzlist"/>
        <w:ind w:left="0" w:firstLine="55"/>
        <w:rPr>
          <w:rStyle w:val="Pogrubienie"/>
          <w:b w:val="0"/>
          <w:bCs w:val="0"/>
        </w:rPr>
      </w:pPr>
    </w:p>
    <w:p w:rsidR="002A6661" w:rsidRPr="0084236B" w:rsidRDefault="00E76DBA" w:rsidP="007B50D7">
      <w:pPr>
        <w:pStyle w:val="NormalnyWeb"/>
        <w:rPr>
          <w:rFonts w:asciiTheme="minorHAnsi" w:hAnsiTheme="minorHAnsi" w:cstheme="minorHAnsi"/>
          <w:bCs/>
          <w:sz w:val="20"/>
          <w:szCs w:val="20"/>
        </w:rPr>
      </w:pPr>
      <w:r w:rsidRPr="0084236B">
        <w:rPr>
          <w:rStyle w:val="Pogrubienie"/>
          <w:rFonts w:asciiTheme="minorHAnsi" w:hAnsiTheme="minorHAnsi" w:cstheme="minorHAnsi"/>
          <w:b w:val="0"/>
          <w:sz w:val="20"/>
          <w:szCs w:val="20"/>
        </w:rPr>
        <w:t>Kołbiel,</w:t>
      </w:r>
      <w:r w:rsidR="004350F6" w:rsidRPr="0084236B">
        <w:rPr>
          <w:rStyle w:val="Pogrubienie"/>
          <w:rFonts w:asciiTheme="minorHAnsi" w:hAnsiTheme="minorHAnsi" w:cstheme="minorHAnsi"/>
          <w:b w:val="0"/>
          <w:sz w:val="20"/>
          <w:szCs w:val="20"/>
        </w:rPr>
        <w:t>6 września 2023 r.</w:t>
      </w:r>
    </w:p>
    <w:p w:rsidR="000A631D" w:rsidRPr="00D63727" w:rsidRDefault="00E76DBA" w:rsidP="000A631D">
      <w:pPr>
        <w:widowControl w:val="0"/>
        <w:autoSpaceDE w:val="0"/>
        <w:autoSpaceDN w:val="0"/>
        <w:spacing w:before="35" w:after="0" w:line="240" w:lineRule="auto"/>
        <w:ind w:left="2583" w:right="2573" w:hanging="456"/>
        <w:jc w:val="center"/>
        <w:rPr>
          <w:rFonts w:eastAsia="Times New Roman" w:cstheme="minorHAnsi"/>
          <w:b/>
          <w:bCs/>
          <w:spacing w:val="-4"/>
        </w:rPr>
      </w:pPr>
      <w:r w:rsidRPr="00E76DBA">
        <w:rPr>
          <w:rFonts w:eastAsia="Times New Roman" w:cstheme="minorHAnsi"/>
          <w:b/>
          <w:bCs/>
          <w:spacing w:val="-2"/>
        </w:rPr>
        <w:lastRenderedPageBreak/>
        <w:t>Klauzula</w:t>
      </w:r>
      <w:r w:rsidRPr="00E76DBA">
        <w:rPr>
          <w:rFonts w:eastAsia="Times New Roman" w:cstheme="minorHAnsi"/>
          <w:b/>
          <w:bCs/>
          <w:spacing w:val="-10"/>
        </w:rPr>
        <w:t xml:space="preserve"> </w:t>
      </w:r>
      <w:r w:rsidRPr="00E76DBA">
        <w:rPr>
          <w:rFonts w:eastAsia="Times New Roman" w:cstheme="minorHAnsi"/>
          <w:b/>
          <w:bCs/>
          <w:spacing w:val="-2"/>
        </w:rPr>
        <w:t>Informacyjna</w:t>
      </w:r>
      <w:r w:rsidRPr="00E76DBA">
        <w:rPr>
          <w:rFonts w:eastAsia="Times New Roman" w:cstheme="minorHAnsi"/>
          <w:b/>
          <w:bCs/>
          <w:spacing w:val="-10"/>
        </w:rPr>
        <w:t xml:space="preserve"> </w:t>
      </w:r>
      <w:r w:rsidRPr="00E76DBA">
        <w:rPr>
          <w:rFonts w:eastAsia="Times New Roman" w:cstheme="minorHAnsi"/>
          <w:b/>
          <w:bCs/>
          <w:spacing w:val="-2"/>
        </w:rPr>
        <w:t>dla</w:t>
      </w:r>
      <w:r w:rsidRPr="00E76DBA">
        <w:rPr>
          <w:rFonts w:eastAsia="Times New Roman" w:cstheme="minorHAnsi"/>
          <w:b/>
          <w:bCs/>
          <w:spacing w:val="-10"/>
        </w:rPr>
        <w:t xml:space="preserve"> </w:t>
      </w:r>
      <w:r w:rsidRPr="00E76DBA">
        <w:rPr>
          <w:rFonts w:eastAsia="Times New Roman" w:cstheme="minorHAnsi"/>
          <w:b/>
          <w:bCs/>
          <w:spacing w:val="-2"/>
        </w:rPr>
        <w:t>Kandydatów</w:t>
      </w:r>
      <w:r w:rsidRPr="00E76DBA">
        <w:rPr>
          <w:rFonts w:eastAsia="Times New Roman" w:cstheme="minorHAnsi"/>
          <w:b/>
          <w:bCs/>
          <w:spacing w:val="-10"/>
        </w:rPr>
        <w:t xml:space="preserve"> </w:t>
      </w:r>
      <w:r w:rsidRPr="00E76DBA">
        <w:rPr>
          <w:rFonts w:eastAsia="Times New Roman" w:cstheme="minorHAnsi"/>
          <w:b/>
          <w:bCs/>
          <w:spacing w:val="-2"/>
        </w:rPr>
        <w:t>do</w:t>
      </w:r>
      <w:r w:rsidRPr="00E76DBA">
        <w:rPr>
          <w:rFonts w:eastAsia="Times New Roman" w:cstheme="minorHAnsi"/>
          <w:b/>
          <w:bCs/>
          <w:spacing w:val="-11"/>
        </w:rPr>
        <w:t xml:space="preserve"> </w:t>
      </w:r>
      <w:r w:rsidRPr="00E76DBA">
        <w:rPr>
          <w:rFonts w:eastAsia="Times New Roman" w:cstheme="minorHAnsi"/>
          <w:b/>
          <w:bCs/>
          <w:spacing w:val="-4"/>
        </w:rPr>
        <w:t>pracy</w:t>
      </w:r>
    </w:p>
    <w:p w:rsidR="00E76DBA" w:rsidRPr="00E76DBA" w:rsidRDefault="00E76DBA" w:rsidP="00633FC2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115" w:right="106"/>
        <w:jc w:val="both"/>
        <w:rPr>
          <w:rFonts w:eastAsia="Times New Roman" w:cstheme="minorHAnsi"/>
        </w:rPr>
      </w:pPr>
      <w:r w:rsidRPr="00E76DBA">
        <w:rPr>
          <w:rFonts w:eastAsia="Times New Roman" w:cstheme="minorHAnsi"/>
        </w:rPr>
        <w:t>Na podstawie art. 13 rozporządzenia Parlamentu Europejskiego i Rady (UE) 2016/679 z</w:t>
      </w:r>
      <w:r w:rsidRPr="00E76DBA">
        <w:rPr>
          <w:rFonts w:eastAsia="Times New Roman" w:cstheme="minorHAnsi"/>
          <w:spacing w:val="-10"/>
        </w:rPr>
        <w:t xml:space="preserve"> </w:t>
      </w:r>
      <w:r w:rsidRPr="00E76DBA">
        <w:rPr>
          <w:rFonts w:eastAsia="Times New Roman" w:cstheme="minorHAnsi"/>
        </w:rPr>
        <w:t xml:space="preserve">27 kwietnia 2016 roku w sprawie ochrony osób fizycznych w związku z przetwarzaniem danych osobowych </w:t>
      </w:r>
      <w:r w:rsidR="007B50D7">
        <w:rPr>
          <w:rFonts w:eastAsia="Times New Roman" w:cstheme="minorHAnsi"/>
        </w:rPr>
        <w:t xml:space="preserve">              </w:t>
      </w:r>
      <w:r w:rsidRPr="00E76DBA">
        <w:rPr>
          <w:rFonts w:eastAsia="Times New Roman" w:cstheme="minorHAnsi"/>
        </w:rPr>
        <w:t xml:space="preserve">i w sprawie swobodnego przepływu takich danych oraz uchylenia dyrektywy 95/46/WE (ogólne rozporządzenie </w:t>
      </w:r>
      <w:r w:rsidRPr="00E76DBA">
        <w:rPr>
          <w:rFonts w:eastAsia="Times New Roman" w:cstheme="minorHAnsi"/>
        </w:rPr>
        <w:br/>
        <w:t xml:space="preserve">o ochronie danych) (Dz. Urz. UE L 119, s. 1) (dalej: „RODO”), niniejszym informujemy, </w:t>
      </w:r>
      <w:r w:rsidRPr="00E76DBA">
        <w:rPr>
          <w:rFonts w:eastAsia="Times New Roman" w:cstheme="minorHAnsi"/>
          <w:spacing w:val="-4"/>
        </w:rPr>
        <w:t>iż: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tabs>
          <w:tab w:val="left" w:pos="325"/>
        </w:tabs>
        <w:autoSpaceDE w:val="0"/>
        <w:autoSpaceDN w:val="0"/>
        <w:spacing w:after="0" w:line="240" w:lineRule="auto"/>
        <w:ind w:right="112"/>
        <w:jc w:val="both"/>
        <w:rPr>
          <w:rFonts w:cstheme="minorHAnsi"/>
        </w:rPr>
      </w:pPr>
      <w:r w:rsidRPr="00E76DBA">
        <w:rPr>
          <w:rFonts w:cstheme="minorHAnsi"/>
        </w:rPr>
        <w:t xml:space="preserve">Administratorem danych osobowych przetwarzanych w ramach procesu rekrutacji jest Gmina Kołbiel </w:t>
      </w:r>
      <w:r w:rsidRPr="00E76DBA">
        <w:rPr>
          <w:rFonts w:cstheme="minorHAnsi"/>
        </w:rPr>
        <w:br/>
        <w:t>ul. Szkolna 1, 05-340, reprezentowana przez Wójta Gminy Kołbiel.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spacing w:after="0" w:line="240" w:lineRule="auto"/>
        <w:ind w:right="111"/>
        <w:jc w:val="both"/>
        <w:rPr>
          <w:rFonts w:cstheme="minorHAnsi"/>
        </w:rPr>
      </w:pPr>
      <w:r w:rsidRPr="00E76DBA">
        <w:rPr>
          <w:rFonts w:cstheme="minorHAnsi"/>
        </w:rPr>
        <w:t xml:space="preserve">W sprawie ochrony swoich danych osobowych może Pani/Pan kontaktować się z wyznaczonym przez Administratora Inspektorem Ochrony Danych Panią Jolantą </w:t>
      </w:r>
      <w:proofErr w:type="spellStart"/>
      <w:r w:rsidRPr="00E76DBA">
        <w:rPr>
          <w:rFonts w:cstheme="minorHAnsi"/>
        </w:rPr>
        <w:t>Molską-Jerin</w:t>
      </w:r>
      <w:proofErr w:type="spellEnd"/>
      <w:r w:rsidRPr="00E76DBA">
        <w:rPr>
          <w:rFonts w:cstheme="minorHAnsi"/>
        </w:rPr>
        <w:t xml:space="preserve"> pod adresem email: </w:t>
      </w:r>
      <w:hyperlink r:id="rId8" w:history="1">
        <w:r w:rsidRPr="00E76DBA">
          <w:rPr>
            <w:rFonts w:cstheme="minorHAnsi"/>
            <w:color w:val="0000FF"/>
            <w:u w:val="single"/>
          </w:rPr>
          <w:t>iodo@kołbiel.pl</w:t>
        </w:r>
      </w:hyperlink>
      <w:r w:rsidRPr="00E76DBA">
        <w:rPr>
          <w:rFonts w:cstheme="minorHAnsi"/>
        </w:rPr>
        <w:t xml:space="preserve"> lub pisemnie na adres siedziby Administratora.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spacing w:val="-2"/>
        </w:rPr>
      </w:pPr>
      <w:r w:rsidRPr="00E76DBA">
        <w:rPr>
          <w:rFonts w:cstheme="minorHAnsi"/>
        </w:rPr>
        <w:t xml:space="preserve">Dane osobowe będą przetwarzane w celu przeprowadzenia obecnego postępowania </w:t>
      </w:r>
      <w:r w:rsidRPr="00E76DBA">
        <w:rPr>
          <w:rFonts w:cstheme="minorHAnsi"/>
          <w:spacing w:val="-2"/>
        </w:rPr>
        <w:t>rekrutacyjnego</w:t>
      </w:r>
      <w:r w:rsidRPr="00E76DBA">
        <w:rPr>
          <w:rFonts w:cstheme="minorHAnsi"/>
        </w:rPr>
        <w:t xml:space="preserve"> </w:t>
      </w:r>
      <w:r w:rsidRPr="00E76DBA">
        <w:rPr>
          <w:rFonts w:cstheme="minorHAnsi"/>
        </w:rPr>
        <w:br/>
      </w:r>
      <w:r w:rsidRPr="00E76DBA">
        <w:rPr>
          <w:rFonts w:cstheme="minorHAnsi"/>
          <w:spacing w:val="-2"/>
        </w:rPr>
        <w:t xml:space="preserve">na podstawie ustawy z dnia 26 czerwca 1974 r. Kodeks pracy (Dz. U. z 2022 r. poz. 1510, z </w:t>
      </w:r>
      <w:proofErr w:type="spellStart"/>
      <w:r w:rsidRPr="00E76DBA">
        <w:rPr>
          <w:rFonts w:cstheme="minorHAnsi"/>
          <w:spacing w:val="-2"/>
        </w:rPr>
        <w:t>późn</w:t>
      </w:r>
      <w:proofErr w:type="spellEnd"/>
      <w:r w:rsidRPr="00E76DBA">
        <w:rPr>
          <w:rFonts w:cstheme="minorHAnsi"/>
          <w:spacing w:val="-2"/>
        </w:rPr>
        <w:t xml:space="preserve">. zm.), dane niewymagane przepisami prawa na podstawie art. 6 ust 1. lit a rozporządzenia ogólnego </w:t>
      </w:r>
      <w:r w:rsidR="00152672">
        <w:rPr>
          <w:rFonts w:cstheme="minorHAnsi"/>
          <w:spacing w:val="-2"/>
        </w:rPr>
        <w:t xml:space="preserve">                       </w:t>
      </w:r>
      <w:r w:rsidRPr="00E76DBA">
        <w:rPr>
          <w:rFonts w:cstheme="minorHAnsi"/>
          <w:spacing w:val="-2"/>
        </w:rPr>
        <w:t>o ochronie danych osobowych (zgoda).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tabs>
          <w:tab w:val="left" w:pos="311"/>
        </w:tabs>
        <w:autoSpaceDE w:val="0"/>
        <w:autoSpaceDN w:val="0"/>
        <w:spacing w:after="0" w:line="268" w:lineRule="exact"/>
        <w:jc w:val="both"/>
        <w:rPr>
          <w:rFonts w:cstheme="minorHAnsi"/>
        </w:rPr>
      </w:pPr>
      <w:r w:rsidRPr="00E76DBA">
        <w:rPr>
          <w:rFonts w:cstheme="minorHAnsi"/>
        </w:rPr>
        <w:t>Dane</w:t>
      </w:r>
      <w:r w:rsidRPr="00E76DBA">
        <w:rPr>
          <w:rFonts w:cstheme="minorHAnsi"/>
          <w:spacing w:val="-13"/>
        </w:rPr>
        <w:t xml:space="preserve"> </w:t>
      </w:r>
      <w:r w:rsidRPr="00E76DBA">
        <w:rPr>
          <w:rFonts w:cstheme="minorHAnsi"/>
        </w:rPr>
        <w:t>zgromadzone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</w:rPr>
        <w:t>w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procesach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rekrutacyjnych</w:t>
      </w:r>
      <w:r w:rsidRPr="00E76DBA">
        <w:rPr>
          <w:rFonts w:cstheme="minorHAnsi"/>
          <w:spacing w:val="-12"/>
        </w:rPr>
        <w:t xml:space="preserve"> </w:t>
      </w:r>
      <w:r w:rsidRPr="00E76DBA">
        <w:rPr>
          <w:rFonts w:cstheme="minorHAnsi"/>
        </w:rPr>
        <w:t>będą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  <w:spacing w:val="-2"/>
        </w:rPr>
        <w:t>przetwarzane: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 w:right="108" w:hanging="284"/>
        <w:jc w:val="both"/>
        <w:rPr>
          <w:rFonts w:cstheme="minorHAnsi"/>
        </w:rPr>
      </w:pPr>
      <w:r w:rsidRPr="00E76DBA">
        <w:rPr>
          <w:rFonts w:cstheme="minorHAnsi"/>
        </w:rPr>
        <w:t>w celu wykonania obowiązków wynikających z przepisów prawa, związanych z procesem zatrudnienia, w tym przede wszystkim Kodeksu pracy – podstawą prawną przetwarzania jest obowiązek prawny ciążący na</w:t>
      </w:r>
      <w:r w:rsidRPr="00E76DBA">
        <w:rPr>
          <w:rFonts w:cstheme="minorHAnsi"/>
          <w:spacing w:val="-1"/>
        </w:rPr>
        <w:t xml:space="preserve"> </w:t>
      </w:r>
      <w:r w:rsidRPr="00E76DBA">
        <w:rPr>
          <w:rFonts w:cstheme="minorHAnsi"/>
        </w:rPr>
        <w:t>Administratorze</w:t>
      </w:r>
      <w:r w:rsidRPr="00E76DBA">
        <w:rPr>
          <w:rFonts w:cstheme="minorHAnsi"/>
          <w:spacing w:val="-1"/>
        </w:rPr>
        <w:t xml:space="preserve"> </w:t>
      </w:r>
      <w:r w:rsidRPr="00E76DBA">
        <w:rPr>
          <w:rFonts w:cstheme="minorHAnsi"/>
        </w:rPr>
        <w:t>(art. 6</w:t>
      </w:r>
      <w:r w:rsidRPr="00E76DBA">
        <w:rPr>
          <w:rFonts w:cstheme="minorHAnsi"/>
          <w:spacing w:val="-1"/>
        </w:rPr>
        <w:t xml:space="preserve"> </w:t>
      </w:r>
      <w:r w:rsidRPr="00E76DBA">
        <w:rPr>
          <w:rFonts w:cstheme="minorHAnsi"/>
        </w:rPr>
        <w:t>ust.</w:t>
      </w:r>
      <w:r w:rsidRPr="00E76DBA">
        <w:rPr>
          <w:rFonts w:cstheme="minorHAnsi"/>
          <w:spacing w:val="-1"/>
        </w:rPr>
        <w:t xml:space="preserve"> </w:t>
      </w:r>
      <w:r w:rsidRPr="00E76DBA">
        <w:rPr>
          <w:rFonts w:cstheme="minorHAnsi"/>
        </w:rPr>
        <w:t>1 lit c RODO);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 w:right="106" w:hanging="284"/>
        <w:jc w:val="both"/>
        <w:rPr>
          <w:rFonts w:cstheme="minorHAnsi"/>
        </w:rPr>
      </w:pPr>
      <w:r w:rsidRPr="00E76DBA">
        <w:rPr>
          <w:rFonts w:cstheme="minorHAnsi"/>
        </w:rPr>
        <w:t xml:space="preserve">w celu ustalenia lub dochodzenia ewentualnych roszczeń lub obrony przed takimi roszczeniami – podstawą prawną przetwarzania jest prawnie uzasadniony interes Administratora (art. 6 ust. </w:t>
      </w:r>
      <w:r w:rsidR="00152672">
        <w:rPr>
          <w:rFonts w:cstheme="minorHAnsi"/>
        </w:rPr>
        <w:t xml:space="preserve">    </w:t>
      </w:r>
      <w:r w:rsidRPr="00E76DBA">
        <w:rPr>
          <w:rFonts w:cstheme="minorHAnsi"/>
        </w:rPr>
        <w:t>1 lit f RODO).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tabs>
          <w:tab w:val="left" w:pos="400"/>
        </w:tabs>
        <w:autoSpaceDE w:val="0"/>
        <w:autoSpaceDN w:val="0"/>
        <w:spacing w:after="0" w:line="240" w:lineRule="auto"/>
        <w:ind w:right="106"/>
        <w:jc w:val="both"/>
        <w:rPr>
          <w:rFonts w:cstheme="minorHAnsi"/>
        </w:rPr>
      </w:pPr>
      <w:r w:rsidRPr="00E76DBA">
        <w:rPr>
          <w:rFonts w:cstheme="minorHAnsi"/>
        </w:rPr>
        <w:t xml:space="preserve">W związku z prowadzeniem działalności wymagającej przetwarzania danych osobowych, dane osobowe mogą być ujawniane zewnętrznym podmiotom, w tym w szczególności podmiotom świadczącym usługi </w:t>
      </w:r>
      <w:r w:rsidRPr="00E76DBA">
        <w:rPr>
          <w:rFonts w:cstheme="minorHAnsi"/>
        </w:rPr>
        <w:br/>
        <w:t>IT w zakresie serwisowania i usuwania awarii, podmiotom świadczącym usługi księgowe czy też podmiotom mogącym świadczyć inne niezbędne usługi na rzecz Administratora.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cstheme="minorHAnsi"/>
          <w:spacing w:val="-2"/>
        </w:rPr>
      </w:pPr>
      <w:r w:rsidRPr="00E76DBA">
        <w:rPr>
          <w:rFonts w:cstheme="minorHAnsi"/>
        </w:rPr>
        <w:t>Pani/Pana</w:t>
      </w:r>
      <w:r w:rsidRPr="00E76DBA">
        <w:rPr>
          <w:rFonts w:cstheme="minorHAnsi"/>
          <w:spacing w:val="32"/>
        </w:rPr>
        <w:t xml:space="preserve"> </w:t>
      </w:r>
      <w:r w:rsidRPr="00E76DBA">
        <w:rPr>
          <w:rFonts w:cstheme="minorHAnsi"/>
          <w:spacing w:val="-2"/>
        </w:rPr>
        <w:t xml:space="preserve">dane </w:t>
      </w:r>
      <w:r w:rsidRPr="00E76DBA">
        <w:rPr>
          <w:rFonts w:cstheme="minorHAnsi"/>
        </w:rPr>
        <w:t>osobowe</w:t>
      </w:r>
      <w:r w:rsidRPr="00E76DBA">
        <w:rPr>
          <w:rFonts w:cstheme="minorHAnsi"/>
          <w:spacing w:val="-2"/>
        </w:rPr>
        <w:t xml:space="preserve"> będą przechowywane przez czas niezbędny do realizacji i procesu rekrutacji.</w:t>
      </w:r>
      <w:r w:rsidRPr="00E76DBA">
        <w:rPr>
          <w:rFonts w:cstheme="minorHAnsi"/>
          <w:spacing w:val="-2"/>
        </w:rPr>
        <w:br/>
        <w:t>Po zakończeniu procesu rekrutacji przez</w:t>
      </w:r>
      <w:r w:rsidRPr="00E76DBA">
        <w:rPr>
          <w:rFonts w:cstheme="minorHAnsi"/>
          <w:spacing w:val="32"/>
        </w:rPr>
        <w:t xml:space="preserve"> </w:t>
      </w:r>
      <w:r w:rsidRPr="00E76DBA">
        <w:rPr>
          <w:rFonts w:cstheme="minorHAnsi"/>
        </w:rPr>
        <w:t>okres</w:t>
      </w:r>
      <w:r w:rsidRPr="00E76DBA">
        <w:rPr>
          <w:rFonts w:cstheme="minorHAnsi"/>
          <w:spacing w:val="33"/>
        </w:rPr>
        <w:t xml:space="preserve"> </w:t>
      </w:r>
      <w:r w:rsidRPr="00E76DBA">
        <w:rPr>
          <w:rFonts w:cstheme="minorHAnsi"/>
        </w:rPr>
        <w:t>nie</w:t>
      </w:r>
      <w:r w:rsidRPr="00E76DBA">
        <w:rPr>
          <w:rFonts w:cstheme="minorHAnsi"/>
          <w:spacing w:val="31"/>
        </w:rPr>
        <w:t xml:space="preserve"> </w:t>
      </w:r>
      <w:r w:rsidRPr="00E76DBA">
        <w:rPr>
          <w:rFonts w:cstheme="minorHAnsi"/>
        </w:rPr>
        <w:t>dłuższy</w:t>
      </w:r>
      <w:r w:rsidRPr="00E76DBA">
        <w:rPr>
          <w:rFonts w:cstheme="minorHAnsi"/>
          <w:spacing w:val="33"/>
        </w:rPr>
        <w:t xml:space="preserve"> </w:t>
      </w:r>
      <w:r w:rsidRPr="00E76DBA">
        <w:rPr>
          <w:rFonts w:cstheme="minorHAnsi"/>
        </w:rPr>
        <w:t>niż</w:t>
      </w:r>
      <w:r w:rsidRPr="00E76DBA">
        <w:rPr>
          <w:rFonts w:cstheme="minorHAnsi"/>
          <w:spacing w:val="32"/>
        </w:rPr>
        <w:t xml:space="preserve"> </w:t>
      </w:r>
      <w:r w:rsidRPr="00E76DBA">
        <w:rPr>
          <w:rFonts w:cstheme="minorHAnsi"/>
        </w:rPr>
        <w:t>3</w:t>
      </w:r>
      <w:r w:rsidRPr="00E76DBA">
        <w:rPr>
          <w:rFonts w:cstheme="minorHAnsi"/>
          <w:spacing w:val="33"/>
        </w:rPr>
        <w:t xml:space="preserve"> </w:t>
      </w:r>
      <w:r w:rsidRPr="00E76DBA">
        <w:rPr>
          <w:rFonts w:cstheme="minorHAnsi"/>
        </w:rPr>
        <w:t>miesiące</w:t>
      </w:r>
      <w:r w:rsidRPr="00E76DBA">
        <w:rPr>
          <w:rFonts w:cstheme="minorHAnsi"/>
          <w:spacing w:val="31"/>
        </w:rPr>
        <w:t xml:space="preserve"> </w:t>
      </w:r>
      <w:r w:rsidRPr="00E76DBA">
        <w:rPr>
          <w:rFonts w:cstheme="minorHAnsi"/>
        </w:rPr>
        <w:t>od</w:t>
      </w:r>
      <w:r w:rsidRPr="00E76DBA">
        <w:rPr>
          <w:rFonts w:cstheme="minorHAnsi"/>
          <w:spacing w:val="33"/>
        </w:rPr>
        <w:t xml:space="preserve"> </w:t>
      </w:r>
      <w:r w:rsidRPr="00E76DBA">
        <w:rPr>
          <w:rFonts w:cstheme="minorHAnsi"/>
        </w:rPr>
        <w:t>dnia zatrudnienia kandydata wyłonionego w wyniku naboru</w:t>
      </w:r>
      <w:r w:rsidRPr="00E76DBA">
        <w:rPr>
          <w:rFonts w:cstheme="minorHAnsi"/>
          <w:spacing w:val="-2"/>
        </w:rPr>
        <w:t xml:space="preserve"> po tym czasie dokumenty rekrutacyjne zostaną zniszczone.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76DBA">
        <w:rPr>
          <w:rFonts w:cstheme="minorHAnsi"/>
        </w:rPr>
        <w:t>Osobie,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</w:rPr>
        <w:t>której</w:t>
      </w:r>
      <w:r w:rsidRPr="00E76DBA">
        <w:rPr>
          <w:rFonts w:cstheme="minorHAnsi"/>
          <w:spacing w:val="-12"/>
        </w:rPr>
        <w:t xml:space="preserve"> </w:t>
      </w:r>
      <w:r w:rsidRPr="00E76DBA">
        <w:rPr>
          <w:rFonts w:cstheme="minorHAnsi"/>
        </w:rPr>
        <w:t>dane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</w:rPr>
        <w:t>dotyczą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przysługują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</w:rPr>
        <w:t>następujące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  <w:spacing w:val="-2"/>
        </w:rPr>
        <w:t>prawa: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do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informacji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o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przetwarzaniu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danych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  <w:spacing w:val="-2"/>
        </w:rPr>
        <w:t>osobowych,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8"/>
        </w:rPr>
        <w:t xml:space="preserve"> </w:t>
      </w:r>
      <w:r w:rsidRPr="00E76DBA">
        <w:rPr>
          <w:rFonts w:cstheme="minorHAnsi"/>
        </w:rPr>
        <w:t>uzyskania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kopii</w:t>
      </w:r>
      <w:r w:rsidRPr="00E76DBA">
        <w:rPr>
          <w:rFonts w:cstheme="minorHAnsi"/>
          <w:spacing w:val="-8"/>
        </w:rPr>
        <w:t xml:space="preserve"> </w:t>
      </w:r>
      <w:r w:rsidRPr="00E76DBA">
        <w:rPr>
          <w:rFonts w:cstheme="minorHAnsi"/>
          <w:spacing w:val="-2"/>
        </w:rPr>
        <w:t>danych,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do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sprostowania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  <w:spacing w:val="-2"/>
        </w:rPr>
        <w:t>danych,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9"/>
        </w:tabs>
        <w:autoSpaceDE w:val="0"/>
        <w:autoSpaceDN w:val="0"/>
        <w:spacing w:after="0" w:line="267" w:lineRule="exact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do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usunięcia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  <w:spacing w:val="-2"/>
        </w:rPr>
        <w:t>danych,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9"/>
        </w:tabs>
        <w:autoSpaceDE w:val="0"/>
        <w:autoSpaceDN w:val="0"/>
        <w:spacing w:after="0" w:line="267" w:lineRule="exact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</w:rPr>
        <w:t>do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ograniczenia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  <w:spacing w:val="-2"/>
        </w:rPr>
        <w:t>przetwarzania,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</w:t>
      </w:r>
      <w:r w:rsidRPr="00E76DBA">
        <w:rPr>
          <w:rFonts w:cstheme="minorHAnsi"/>
          <w:spacing w:val="-10"/>
        </w:rPr>
        <w:t xml:space="preserve"> </w:t>
      </w:r>
      <w:r w:rsidRPr="00E76DBA">
        <w:rPr>
          <w:rFonts w:cstheme="minorHAnsi"/>
        </w:rPr>
        <w:t>do</w:t>
      </w:r>
      <w:r w:rsidRPr="00E76DBA">
        <w:rPr>
          <w:rFonts w:cstheme="minorHAnsi"/>
          <w:spacing w:val="-9"/>
        </w:rPr>
        <w:t xml:space="preserve"> </w:t>
      </w:r>
      <w:r w:rsidRPr="00E76DBA">
        <w:rPr>
          <w:rFonts w:cstheme="minorHAnsi"/>
        </w:rPr>
        <w:t>przenoszenia</w:t>
      </w:r>
      <w:r w:rsidRPr="00E76DBA">
        <w:rPr>
          <w:rFonts w:cstheme="minorHAnsi"/>
          <w:spacing w:val="-11"/>
        </w:rPr>
        <w:t xml:space="preserve"> </w:t>
      </w:r>
      <w:r w:rsidRPr="00E76DBA">
        <w:rPr>
          <w:rFonts w:cstheme="minorHAnsi"/>
          <w:spacing w:val="-2"/>
        </w:rPr>
        <w:t>danych,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prawo wycofania zgody,</w:t>
      </w:r>
    </w:p>
    <w:p w:rsidR="00E76DBA" w:rsidRPr="00E76DBA" w:rsidRDefault="00E76DBA" w:rsidP="00E76DBA">
      <w:pPr>
        <w:widowControl w:val="0"/>
        <w:numPr>
          <w:ilvl w:val="1"/>
          <w:numId w:val="10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hanging="361"/>
        <w:jc w:val="both"/>
        <w:rPr>
          <w:rFonts w:cstheme="minorHAnsi"/>
        </w:rPr>
      </w:pPr>
      <w:r w:rsidRPr="00E76DBA">
        <w:rPr>
          <w:rFonts w:cstheme="minorHAnsi"/>
        </w:rPr>
        <w:t>wniesienia sprzeciwu wobec dalszego przetwarzania.</w:t>
      </w:r>
    </w:p>
    <w:p w:rsidR="00E76DBA" w:rsidRPr="00E76DBA" w:rsidRDefault="00E76DBA" w:rsidP="00E76DBA">
      <w:pPr>
        <w:jc w:val="both"/>
        <w:rPr>
          <w:rFonts w:cstheme="minorHAnsi"/>
        </w:rPr>
      </w:pPr>
      <w:r w:rsidRPr="00E76DBA">
        <w:rPr>
          <w:rFonts w:cstheme="minorHAnsi"/>
        </w:rPr>
        <w:t>Skorzystanie prawa wycofania zgody nie ma wpływu na przetwarzanie, które miało miejsce do momentu wycofania zgody i także prawo do przenoszenia danych.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258"/>
        <w:jc w:val="both"/>
        <w:rPr>
          <w:rFonts w:cstheme="minorHAnsi"/>
        </w:rPr>
      </w:pPr>
      <w:r w:rsidRPr="00E76DBA">
        <w:rPr>
          <w:rFonts w:cstheme="minorHAnsi"/>
        </w:rPr>
        <w:t xml:space="preserve">Osobie, której dane dotyczą przysługuje ponadto prawo wniesienia skargi do Prezesa Urzędu Ochrony Danych Osobowych na niezgodne z prawem przetwarzanie jej danych osobowych. Organ ten będzie właściwy do rozpatrzenia skargi z tym, że prawo wniesienia skargi dotyczy wyłącznie zgodności </w:t>
      </w:r>
      <w:r w:rsidR="00152672">
        <w:rPr>
          <w:rFonts w:cstheme="minorHAnsi"/>
        </w:rPr>
        <w:t xml:space="preserve">                </w:t>
      </w:r>
      <w:r w:rsidRPr="00E76DBA">
        <w:rPr>
          <w:rFonts w:cstheme="minorHAnsi"/>
        </w:rPr>
        <w:t>z prawem przetwarzania danych osobowych, nie dotyczy zaś przebiegu procesu rekrutacji.</w:t>
      </w:r>
    </w:p>
    <w:p w:rsidR="00E76DBA" w:rsidRPr="00E76DBA" w:rsidRDefault="00E76DBA" w:rsidP="00E76DB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hanging="284"/>
        <w:jc w:val="both"/>
        <w:rPr>
          <w:rFonts w:cstheme="minorHAnsi"/>
        </w:rPr>
      </w:pPr>
      <w:r w:rsidRPr="00E76DBA">
        <w:rPr>
          <w:rFonts w:cstheme="minorHAnsi"/>
        </w:rPr>
        <w:t>Podanie danych zawartych w dokumentach rekrutacyjnych nie jest obowiązkowe, jednak jest warunkiem umożliwiającym ubieganie się o przyjęcie kandydata do pracy.</w:t>
      </w:r>
    </w:p>
    <w:p w:rsidR="00FC766D" w:rsidRPr="00D63727" w:rsidRDefault="00E76DBA" w:rsidP="00FC766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400"/>
        <w:jc w:val="both"/>
        <w:rPr>
          <w:rFonts w:cstheme="minorHAnsi"/>
        </w:rPr>
      </w:pPr>
      <w:r w:rsidRPr="00E76DBA">
        <w:rPr>
          <w:rFonts w:cstheme="minorHAnsi"/>
        </w:rPr>
        <w:t>Administrator informuje, iż dane nie podlegają zautomatyzowanemu podejmowaniu decyzji (profilowaniu) oraz nie podlegają przekazaniu poza Unię Europejską, Europejski Obszar Gospodarczy lub organizacji międzynarodowej.</w:t>
      </w:r>
    </w:p>
    <w:p w:rsidR="00FC766D" w:rsidRDefault="00FC766D" w:rsidP="00FC766D"/>
    <w:sectPr w:rsidR="00FC766D" w:rsidSect="003C43F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369"/>
    <w:multiLevelType w:val="hybridMultilevel"/>
    <w:tmpl w:val="5588DA90"/>
    <w:lvl w:ilvl="0" w:tplc="9A7E70C4">
      <w:start w:val="1"/>
      <w:numFmt w:val="decimal"/>
      <w:lvlText w:val="%1."/>
      <w:lvlJc w:val="left"/>
      <w:pPr>
        <w:ind w:left="116" w:hanging="209"/>
      </w:pPr>
      <w:rPr>
        <w:rFonts w:hint="default"/>
        <w:spacing w:val="-1"/>
        <w:w w:val="99"/>
        <w:lang w:val="pl-PL" w:eastAsia="en-US" w:bidi="ar-SA"/>
      </w:rPr>
    </w:lvl>
    <w:lvl w:ilvl="1" w:tplc="73E48E2E">
      <w:start w:val="1"/>
      <w:numFmt w:val="lowerLetter"/>
      <w:lvlText w:val="%2)"/>
      <w:lvlJc w:val="left"/>
      <w:pPr>
        <w:ind w:left="838" w:hanging="360"/>
      </w:pPr>
      <w:rPr>
        <w:rFonts w:ascii="Calibri" w:eastAsia="Calibri Light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FE8752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D8ABE46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13D63522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BAE8E922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4CDCE3BC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2F3EDB0E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22DA51C6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7D7C76"/>
    <w:multiLevelType w:val="hybridMultilevel"/>
    <w:tmpl w:val="1C8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3A0"/>
    <w:multiLevelType w:val="hybridMultilevel"/>
    <w:tmpl w:val="2D24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1E6"/>
    <w:multiLevelType w:val="hybridMultilevel"/>
    <w:tmpl w:val="4E14D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3E3"/>
    <w:multiLevelType w:val="hybridMultilevel"/>
    <w:tmpl w:val="19344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5730C"/>
    <w:multiLevelType w:val="hybridMultilevel"/>
    <w:tmpl w:val="0F32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4FC5"/>
    <w:multiLevelType w:val="hybridMultilevel"/>
    <w:tmpl w:val="FCCE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5300"/>
    <w:multiLevelType w:val="hybridMultilevel"/>
    <w:tmpl w:val="D990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7636"/>
    <w:multiLevelType w:val="multilevel"/>
    <w:tmpl w:val="90D25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20DE7"/>
    <w:multiLevelType w:val="hybridMultilevel"/>
    <w:tmpl w:val="EE66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4"/>
    <w:rsid w:val="000402DB"/>
    <w:rsid w:val="000A631D"/>
    <w:rsid w:val="00152672"/>
    <w:rsid w:val="00240FF7"/>
    <w:rsid w:val="00272F21"/>
    <w:rsid w:val="002A6661"/>
    <w:rsid w:val="00305112"/>
    <w:rsid w:val="003C43FD"/>
    <w:rsid w:val="004350F6"/>
    <w:rsid w:val="00490AE2"/>
    <w:rsid w:val="004D5818"/>
    <w:rsid w:val="00633FC2"/>
    <w:rsid w:val="00655842"/>
    <w:rsid w:val="00663A44"/>
    <w:rsid w:val="006F1A4A"/>
    <w:rsid w:val="00785A2A"/>
    <w:rsid w:val="007B50D7"/>
    <w:rsid w:val="0084236B"/>
    <w:rsid w:val="00856C1C"/>
    <w:rsid w:val="008951D3"/>
    <w:rsid w:val="00B27659"/>
    <w:rsid w:val="00BF037C"/>
    <w:rsid w:val="00D63727"/>
    <w:rsid w:val="00DE18E4"/>
    <w:rsid w:val="00E76DBA"/>
    <w:rsid w:val="00F11AF7"/>
    <w:rsid w:val="00F8174E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04E5-C35A-4698-BB8D-F7A4311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E18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58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&#322;b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biel.biuletyn.net/fls/bip_pliki/2023_01/BIPF5F211B5112B80Z/4_oswiadczenie_-_obywatelswo__opinia_12-01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biel.biuletyn.net/fls/bip_pliki/2023_01/BIPF5F211B51D2A4CZ/5_oswiadczenie_-_prawa_publiczne_12-01-2023.pdf" TargetMode="External"/><Relationship Id="rId5" Type="http://schemas.openxmlformats.org/officeDocument/2006/relationships/hyperlink" Target="https://kolbiel.biuletyn.net/fls/bip_pliki/2023_01/BIPF5F211B529536FZ/6_oswiadczenie_-_skazania_12-01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MajewskaB</cp:lastModifiedBy>
  <cp:revision>4</cp:revision>
  <cp:lastPrinted>2023-09-06T08:04:00Z</cp:lastPrinted>
  <dcterms:created xsi:type="dcterms:W3CDTF">2023-09-06T08:04:00Z</dcterms:created>
  <dcterms:modified xsi:type="dcterms:W3CDTF">2023-09-06T09:44:00Z</dcterms:modified>
</cp:coreProperties>
</file>